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41C" w14:textId="77777777" w:rsidR="00AF6ACA" w:rsidRPr="00AF6ACA" w:rsidRDefault="003B72BA" w:rsidP="00AF6ACA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                                    </w:t>
      </w:r>
    </w:p>
    <w:p w14:paraId="52C4C41D" w14:textId="77777777" w:rsidR="00AF6ACA" w:rsidRPr="00AF6ACA" w:rsidRDefault="003B72B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2C4C466" wp14:editId="52C4C467">
            <wp:simplePos x="0" y="0"/>
            <wp:positionH relativeFrom="column">
              <wp:posOffset>-207645</wp:posOffset>
            </wp:positionH>
            <wp:positionV relativeFrom="paragraph">
              <wp:posOffset>85725</wp:posOffset>
            </wp:positionV>
            <wp:extent cx="1343025" cy="809625"/>
            <wp:effectExtent l="19050" t="0" r="9525" b="0"/>
            <wp:wrapTight wrapText="bothSides">
              <wp:wrapPolygon edited="0">
                <wp:start x="-306" y="0"/>
                <wp:lineTo x="-306" y="21346"/>
                <wp:lineTo x="21753" y="21346"/>
                <wp:lineTo x="21753" y="0"/>
                <wp:lineTo x="-306" y="0"/>
              </wp:wrapPolygon>
            </wp:wrapTight>
            <wp:docPr id="1" name="Obrázek 0" descr="duh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h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4C41E" w14:textId="77777777" w:rsidR="00AF6ACA" w:rsidRPr="00DA68C1" w:rsidRDefault="00AF6ACA" w:rsidP="00AF6A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cs-CZ"/>
        </w:rPr>
      </w:pPr>
      <w:r w:rsidRPr="00DA68C1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cs-CZ"/>
        </w:rPr>
        <w:t>Řád školní jídelny</w:t>
      </w:r>
    </w:p>
    <w:p w14:paraId="52C4C41F" w14:textId="77777777" w:rsidR="00AF6ACA" w:rsidRPr="00AF6ACA" w:rsidRDefault="00AF6ACA" w:rsidP="00AF6AC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 w:rsidRPr="00DA68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Školní jídelna při Masarykově základní</w:t>
      </w:r>
      <w:r w:rsidRPr="00AF6AC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škole,</w:t>
      </w:r>
    </w:p>
    <w:p w14:paraId="52C4C420" w14:textId="77777777" w:rsidR="00AF6ACA" w:rsidRPr="00AF6ACA" w:rsidRDefault="00A43FDC" w:rsidP="00AF6A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                                  </w:t>
      </w:r>
      <w:r w:rsidR="00AF6ACA" w:rsidRPr="00AF6AC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>Vrchlického 236, Velký Osek</w:t>
      </w:r>
    </w:p>
    <w:p w14:paraId="52C4C421" w14:textId="77777777" w:rsidR="00AF6ACA" w:rsidRPr="00AF6ACA" w:rsidRDefault="00AF6ACA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75FA5455" w14:textId="77777777" w:rsidR="00DA68C1" w:rsidRDefault="00DA68C1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2C4C422" w14:textId="24F8C069" w:rsidR="00AF6ACA" w:rsidRPr="00AF6ACA" w:rsidRDefault="00AF6ACA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I. VÝDEJNÍ DOBA OBĚDŮ</w:t>
      </w:r>
    </w:p>
    <w:tbl>
      <w:tblPr>
        <w:tblW w:w="4060" w:type="pct"/>
        <w:tblLook w:val="04A0" w:firstRow="1" w:lastRow="0" w:firstColumn="1" w:lastColumn="0" w:noHBand="0" w:noVBand="1"/>
      </w:tblPr>
      <w:tblGrid>
        <w:gridCol w:w="2261"/>
        <w:gridCol w:w="5104"/>
      </w:tblGrid>
      <w:tr w:rsidR="00AF6ACA" w:rsidRPr="00AF6ACA" w14:paraId="52C4C425" w14:textId="77777777" w:rsidTr="00296886">
        <w:tc>
          <w:tcPr>
            <w:tcW w:w="1535" w:type="pct"/>
            <w:hideMark/>
          </w:tcPr>
          <w:p w14:paraId="52C4C423" w14:textId="77777777" w:rsidR="00AF6ACA" w:rsidRPr="005D0FB1" w:rsidRDefault="00AF6ACA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stravování</w:t>
            </w:r>
          </w:p>
        </w:tc>
        <w:tc>
          <w:tcPr>
            <w:tcW w:w="3465" w:type="pct"/>
            <w:hideMark/>
          </w:tcPr>
          <w:p w14:paraId="52C4C424" w14:textId="1EBCECD2" w:rsidR="00AF6ACA" w:rsidRPr="005D0FB1" w:rsidRDefault="00AF6ACA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</w:t>
            </w:r>
            <w:r w:rsidR="002C00FC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- 13:00</w:t>
            </w:r>
          </w:p>
        </w:tc>
      </w:tr>
      <w:tr w:rsidR="00AF6ACA" w:rsidRPr="00AF6ACA" w14:paraId="52C4C428" w14:textId="77777777" w:rsidTr="00296886">
        <w:tc>
          <w:tcPr>
            <w:tcW w:w="1535" w:type="pct"/>
            <w:hideMark/>
          </w:tcPr>
          <w:p w14:paraId="52C4C426" w14:textId="77777777" w:rsidR="00AF6ACA" w:rsidRPr="005D0FB1" w:rsidRDefault="00AF6ACA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Cizí strávníci</w:t>
            </w:r>
          </w:p>
        </w:tc>
        <w:tc>
          <w:tcPr>
            <w:tcW w:w="3465" w:type="pct"/>
            <w:hideMark/>
          </w:tcPr>
          <w:p w14:paraId="52C4C427" w14:textId="77777777" w:rsidR="00AF6ACA" w:rsidRPr="005D0FB1" w:rsidRDefault="00AF6ACA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CC20B3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CC20B3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– 11:</w:t>
            </w:r>
            <w:r w:rsidR="00CC20B3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</w:t>
            </w:r>
          </w:p>
        </w:tc>
      </w:tr>
      <w:tr w:rsidR="00330FB1" w:rsidRPr="00AF6ACA" w14:paraId="52C4C42B" w14:textId="77777777" w:rsidTr="00296886">
        <w:tc>
          <w:tcPr>
            <w:tcW w:w="1535" w:type="pct"/>
          </w:tcPr>
          <w:p w14:paraId="52C4C429" w14:textId="77777777" w:rsidR="00330FB1" w:rsidRPr="005D0FB1" w:rsidRDefault="00330FB1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65" w:type="pct"/>
          </w:tcPr>
          <w:p w14:paraId="52C4C42A" w14:textId="77777777" w:rsidR="00330FB1" w:rsidRPr="005D0FB1" w:rsidRDefault="00330FB1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6ACA" w:rsidRPr="00AF6ACA" w14:paraId="52C4C42F" w14:textId="77777777" w:rsidTr="00296886">
        <w:tc>
          <w:tcPr>
            <w:tcW w:w="1535" w:type="pct"/>
            <w:hideMark/>
          </w:tcPr>
          <w:p w14:paraId="52C4C42C" w14:textId="77777777" w:rsidR="00330FB1" w:rsidRPr="005D0FB1" w:rsidRDefault="00330FB1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Pedagogové:           </w:t>
            </w:r>
          </w:p>
          <w:p w14:paraId="52C4C42D" w14:textId="77777777" w:rsidR="00AF6ACA" w:rsidRPr="005D0FB1" w:rsidRDefault="00AF6ACA" w:rsidP="00296886">
            <w:pPr>
              <w:spacing w:after="0" w:line="240" w:lineRule="auto"/>
              <w:ind w:right="-45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65" w:type="pct"/>
            <w:hideMark/>
          </w:tcPr>
          <w:p w14:paraId="52C4C42E" w14:textId="4284A272" w:rsidR="00AF6ACA" w:rsidRPr="005D0FB1" w:rsidRDefault="00330FB1" w:rsidP="0029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</w:t>
            </w:r>
            <w:r w:rsidR="002C00FC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13:00</w:t>
            </w:r>
          </w:p>
        </w:tc>
      </w:tr>
      <w:tr w:rsidR="00296886" w:rsidRPr="00AF6ACA" w14:paraId="52C4C432" w14:textId="77777777" w:rsidTr="00296886">
        <w:tc>
          <w:tcPr>
            <w:tcW w:w="1535" w:type="pct"/>
          </w:tcPr>
          <w:p w14:paraId="52C4C430" w14:textId="77777777" w:rsidR="00296886" w:rsidRPr="005D0FB1" w:rsidRDefault="00296886" w:rsidP="00AF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Neodhlášené obědy:</w:t>
            </w:r>
          </w:p>
        </w:tc>
        <w:tc>
          <w:tcPr>
            <w:tcW w:w="3465" w:type="pct"/>
          </w:tcPr>
          <w:p w14:paraId="52C4C431" w14:textId="5D0B4725" w:rsidR="00296886" w:rsidRPr="005D0FB1" w:rsidRDefault="00296886" w:rsidP="00296886">
            <w:pPr>
              <w:spacing w:after="0" w:line="240" w:lineRule="auto"/>
              <w:ind w:left="960" w:hanging="9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C00FC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2C00FC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0 - 11:20</w:t>
            </w:r>
            <w:r w:rsidR="002C00FC" w:rsidRPr="005D0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2C4C433" w14:textId="77777777" w:rsidR="009920CE" w:rsidRDefault="009920CE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2C4C434" w14:textId="77777777" w:rsidR="00AF6ACA" w:rsidRPr="00AF6ACA" w:rsidRDefault="00AF6ACA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II. PŘIHLAŠOVÁNÍ ŽÁKŮ KE ŠKOLNÍMU STRAVOVÁNÍ</w:t>
      </w:r>
    </w:p>
    <w:p w14:paraId="52C4C435" w14:textId="77777777" w:rsidR="00AF6ACA" w:rsidRPr="004128FE" w:rsidRDefault="00AF6ACA" w:rsidP="00AF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Žák (nebo jeho zákonný zástupce) se přihlásí u vedoucí školní jídelny ke stravování.</w:t>
      </w:r>
      <w:r w:rsidR="00A43FDC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Strávník se přihlašuje ke stravování na školní rok.</w:t>
      </w: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52C4C436" w14:textId="77777777" w:rsidR="002A4469" w:rsidRPr="004128FE" w:rsidRDefault="00B72655" w:rsidP="002A4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Zákonný zástupce strávníka vyplní</w:t>
      </w:r>
      <w:r w:rsidR="00AF6ACA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„PŘIHLÁŠKU KE STRAVOVÁNÍ“ </w:t>
      </w: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a odevzdá ji ve školní jídelně</w:t>
      </w:r>
      <w:r w:rsidR="00AF6ACA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</w:p>
    <w:p w14:paraId="52C4C437" w14:textId="2D712018" w:rsidR="009920CE" w:rsidRPr="00296886" w:rsidRDefault="0055391E" w:rsidP="00296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K přihlášení stravování musí každý strávník mít kartu</w:t>
      </w:r>
      <w:r w:rsidR="001D4765">
        <w:rPr>
          <w:rFonts w:ascii="Times New Roman" w:eastAsia="Times New Roman" w:hAnsi="Times New Roman" w:cs="Times New Roman"/>
          <w:color w:val="000000"/>
          <w:lang w:eastAsia="cs-CZ"/>
        </w:rPr>
        <w:t xml:space="preserve"> ISIC</w:t>
      </w: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, nebo čip.</w:t>
      </w:r>
      <w:r w:rsidR="00AF6ACA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AF6ACA" w:rsidRPr="004128FE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AF6ACA" w:rsidRPr="004128FE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AF6ACA" w:rsidRPr="004128F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Při školním stravování strávník p</w:t>
      </w:r>
      <w:r w:rsidR="00A43FDC" w:rsidRPr="004128F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oužívá kartu</w:t>
      </w:r>
      <w:r w:rsidR="001D476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ISIC</w:t>
      </w:r>
      <w:r w:rsidR="00A43FDC" w:rsidRPr="004128F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, nebo čip.</w:t>
      </w:r>
      <w:r w:rsidR="00AF6ACA" w:rsidRPr="004128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52C4C438" w14:textId="77777777" w:rsidR="00AF6ACA" w:rsidRPr="00AF6ACA" w:rsidRDefault="00AF6ACA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III. PLACENÍ OBĚDŮ</w:t>
      </w:r>
    </w:p>
    <w:p w14:paraId="52C4C439" w14:textId="77777777" w:rsidR="00AF6ACA" w:rsidRPr="00AF6ACA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Obědy lze platit: </w:t>
      </w:r>
    </w:p>
    <w:p w14:paraId="52C4C43A" w14:textId="77777777" w:rsidR="00AF6ACA" w:rsidRPr="00AF6ACA" w:rsidRDefault="00AF6ACA" w:rsidP="00AF6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hotově </w:t>
      </w:r>
    </w:p>
    <w:p w14:paraId="52C4C43B" w14:textId="77777777" w:rsidR="00AF6ACA" w:rsidRDefault="00AF6ACA" w:rsidP="00AF6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převodem z běžného účtu – trvalý příkaz k</w:t>
      </w:r>
      <w:r w:rsidR="00330FB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úhradě</w:t>
      </w:r>
      <w:r w:rsidR="00330FB1">
        <w:rPr>
          <w:rFonts w:ascii="Times New Roman" w:eastAsia="Times New Roman" w:hAnsi="Times New Roman" w:cs="Times New Roman"/>
          <w:color w:val="000000"/>
          <w:lang w:eastAsia="cs-CZ"/>
        </w:rPr>
        <w:t xml:space="preserve"> zřízený dle pokynů vedoucí ŠJ (variabilní symbol, částka, zpráva pro příjemce)</w:t>
      </w:r>
    </w:p>
    <w:p w14:paraId="52C4C43C" w14:textId="77777777" w:rsidR="00A43FDC" w:rsidRPr="00AF6ACA" w:rsidRDefault="00A43FDC" w:rsidP="00AF6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jednorázový převod</w:t>
      </w:r>
    </w:p>
    <w:p w14:paraId="52C4C43D" w14:textId="77777777" w:rsidR="00746AA9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Strávník provádí úhradu za stravné zálohově na měsíc dopředu.</w:t>
      </w:r>
      <w:r w:rsidR="00A43FDC">
        <w:rPr>
          <w:rFonts w:ascii="Times New Roman" w:eastAsia="Times New Roman" w:hAnsi="Times New Roman" w:cs="Times New Roman"/>
          <w:color w:val="000000"/>
          <w:lang w:eastAsia="cs-CZ"/>
        </w:rPr>
        <w:t xml:space="preserve"> Pokud stravné nebude uhrazeno, nelze oběd přihlásit.</w:t>
      </w:r>
      <w:r w:rsidR="0055391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Pokud p</w:t>
      </w:r>
      <w:r w:rsidR="0055391E" w:rsidRPr="004128FE">
        <w:rPr>
          <w:rFonts w:ascii="Times New Roman" w:eastAsia="Times New Roman" w:hAnsi="Times New Roman" w:cs="Times New Roman"/>
          <w:color w:val="000000"/>
          <w:lang w:eastAsia="cs-CZ"/>
        </w:rPr>
        <w:t>latb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55391E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nebud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e</w:t>
      </w:r>
      <w:r w:rsidR="0055391E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přips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aná</w:t>
      </w:r>
      <w:r w:rsidR="0055391E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na účet školní jídelny 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nejpozději předposlední pracovní den v měsíci, strávník následující měsíc nemá přihlášené obědy.</w:t>
      </w:r>
    </w:p>
    <w:p w14:paraId="52C4C43E" w14:textId="77777777" w:rsidR="00746AA9" w:rsidRDefault="00746AA9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2C4C43F" w14:textId="77777777" w:rsidR="00AF6ACA" w:rsidRPr="00AF6ACA" w:rsidRDefault="00746AA9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Odh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>lášené obědy jsou vyúčtovávány:</w:t>
      </w:r>
    </w:p>
    <w:p w14:paraId="52C4C440" w14:textId="77777777" w:rsidR="00AF6ACA" w:rsidRPr="00AF6ACA" w:rsidRDefault="00AF6ACA" w:rsidP="00AF6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při platbě hotově měsíc nazpět </w:t>
      </w:r>
    </w:p>
    <w:p w14:paraId="52C4C441" w14:textId="77777777" w:rsidR="00AF6ACA" w:rsidRPr="004128FE" w:rsidRDefault="00AF6ACA" w:rsidP="00AF6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 xml:space="preserve">při platbě z běžného účtu trvalým příkazem 2x za školní rok (k 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31.1</w:t>
      </w: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. a k 30. 6.)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>. Přeplatek k 31.1. se vrací, pokud přesáhne částku 100,- Kč, k</w:t>
      </w:r>
      <w:r w:rsidR="00717FB7" w:rsidRPr="004128FE">
        <w:rPr>
          <w:rFonts w:ascii="Times New Roman" w:eastAsia="Times New Roman" w:hAnsi="Times New Roman" w:cs="Times New Roman"/>
          <w:color w:val="000000"/>
          <w:lang w:eastAsia="cs-CZ"/>
        </w:rPr>
        <w:t> 30.6. po odečtení zálohy na září. Pokud chcete vrátit přeplatek v plné výši, kontaktujte školní jídelnu.</w:t>
      </w:r>
      <w:r w:rsidR="00746AA9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52C4C442" w14:textId="77777777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Platby v hotovosti přijímá vedoucí školní jídelny. Ke každé hotovostní platbě je přičten manipulační poplatek ve výši 3,- Kč.</w:t>
      </w:r>
    </w:p>
    <w:p w14:paraId="52C4C443" w14:textId="77777777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Při platbě trvalým příkazem z běžného účtu zákonný zástupce strávníka zřídí trvalý příkaz k úhradě na období školního roku v částce odpovídající kategorii strávníka a počtu stravovacích dnů v týdnu. Pokyny ke zřízení trvalého příkazu </w:t>
      </w:r>
      <w:proofErr w:type="gramStart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obdrží</w:t>
      </w:r>
      <w:proofErr w:type="gram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strávník při odevzdání „PŘIHLÁŠKY KE STRAVOVÁNÍ“</w:t>
      </w:r>
      <w:r w:rsidR="00A43FD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52C4C444" w14:textId="719C0276" w:rsidR="009920CE" w:rsidRPr="00296886" w:rsidRDefault="00AF6ACA" w:rsidP="0029688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Každý strávník musí mít oběd přihlášen/odhlášen den předem do 1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0 hod. Neodhlášený oběd si mohou strávníci první den vyzvednout v době mimo výdej pro školní stravování. Oběd bude vydán pouze do jídlonosičů, nebo tomu odpovídajících nádob</w:t>
      </w:r>
      <w:r w:rsidRPr="004128FE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CC20B3" w:rsidRPr="004128F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717FB7" w:rsidRPr="004128F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Oběd nebude vydán do skleněných nádob.</w:t>
      </w:r>
      <w:r w:rsidR="00717F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C20B3" w:rsidRPr="00AA5F7A">
        <w:rPr>
          <w:rFonts w:ascii="Times New Roman" w:eastAsia="Times New Roman" w:hAnsi="Times New Roman" w:cs="Times New Roman"/>
          <w:b/>
          <w:color w:val="000000"/>
          <w:lang w:eastAsia="cs-CZ"/>
        </w:rPr>
        <w:t>V době školního výdeje obědy do jídlonosičů nevydáváme!</w:t>
      </w:r>
      <w:r w:rsidR="008106AE" w:rsidRPr="00AA5F7A">
        <w:rPr>
          <w:rFonts w:ascii="Times New Roman" w:eastAsia="Times New Roman" w:hAnsi="Times New Roman" w:cs="Times New Roman"/>
          <w:b/>
          <w:color w:val="000000"/>
          <w:lang w:eastAsia="cs-CZ"/>
        </w:rPr>
        <w:t>!!</w:t>
      </w:r>
      <w:r w:rsidR="00AA5F7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>Při výdeji neodhlášeného oběda musí mít osoba, která oběd vyzvedává, kartu</w:t>
      </w:r>
      <w:r w:rsidR="001D4765">
        <w:rPr>
          <w:rFonts w:ascii="Times New Roman" w:eastAsia="Times New Roman" w:hAnsi="Times New Roman" w:cs="Times New Roman"/>
          <w:color w:val="000000"/>
          <w:lang w:eastAsia="cs-CZ"/>
        </w:rPr>
        <w:t xml:space="preserve"> ISIC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>, nebo čip strávníka.</w:t>
      </w:r>
      <w:r w:rsidRPr="00AA5F7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14:paraId="52C4C445" w14:textId="77777777" w:rsidR="00AF6ACA" w:rsidRPr="00AF6ACA" w:rsidRDefault="00AF6ACA" w:rsidP="00AF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IV. PŘIHLAŠOVÁNÍ A ODHLAŠOVÁNÍ OBĚDŮ</w:t>
      </w:r>
    </w:p>
    <w:p w14:paraId="5D34C8FE" w14:textId="77777777" w:rsidR="00DA68C1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V souladu s vyhláškou o školním stravování a školským zákonem (§ 119) má dítě nárok na dotovaný oběd pouze v době pobytu ve škole. (Děti </w:t>
      </w:r>
      <w:r w:rsidRPr="00AF6AC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nemají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nárok na dotovaný oběd při ředitelském volnu, při účasti na </w:t>
      </w:r>
      <w:r w:rsidR="00AA5F7A">
        <w:rPr>
          <w:rFonts w:ascii="Times New Roman" w:eastAsia="Times New Roman" w:hAnsi="Times New Roman" w:cs="Times New Roman"/>
          <w:color w:val="000000"/>
          <w:lang w:eastAsia="cs-CZ"/>
        </w:rPr>
        <w:t xml:space="preserve">akcích mimo školní budovu – soutěže, </w:t>
      </w:r>
      <w:proofErr w:type="gramStart"/>
      <w:r w:rsidR="00AA5F7A">
        <w:rPr>
          <w:rFonts w:ascii="Times New Roman" w:eastAsia="Times New Roman" w:hAnsi="Times New Roman" w:cs="Times New Roman"/>
          <w:color w:val="000000"/>
          <w:lang w:eastAsia="cs-CZ"/>
        </w:rPr>
        <w:t>výlety,</w:t>
      </w:r>
      <w:r w:rsidR="004128FE">
        <w:rPr>
          <w:rFonts w:ascii="Times New Roman" w:eastAsia="Times New Roman" w:hAnsi="Times New Roman" w:cs="Times New Roman"/>
          <w:color w:val="000000"/>
          <w:lang w:eastAsia="cs-CZ"/>
        </w:rPr>
        <w:t>…</w:t>
      </w:r>
      <w:proofErr w:type="gram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).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330FB1">
        <w:rPr>
          <w:rFonts w:ascii="Times New Roman" w:eastAsia="Times New Roman" w:hAnsi="Times New Roman" w:cs="Times New Roman"/>
          <w:b/>
          <w:color w:val="000000"/>
          <w:lang w:eastAsia="cs-CZ"/>
        </w:rPr>
        <w:t>Strávník je odevzdáním „PŘIHLÁŠKY KE STRAVOVÁNÍ“ přihlášen ke stravování ve školní jídelně na celý školní rok (tj. od 1.9. do 3</w:t>
      </w:r>
      <w:r w:rsidR="008106AE" w:rsidRPr="00330FB1">
        <w:rPr>
          <w:rFonts w:ascii="Times New Roman" w:eastAsia="Times New Roman" w:hAnsi="Times New Roman" w:cs="Times New Roman"/>
          <w:b/>
          <w:color w:val="000000"/>
          <w:lang w:eastAsia="cs-CZ"/>
        </w:rPr>
        <w:t>0</w:t>
      </w:r>
      <w:r w:rsidRPr="00330FB1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r w:rsidR="008106AE" w:rsidRPr="00330FB1">
        <w:rPr>
          <w:rFonts w:ascii="Times New Roman" w:eastAsia="Times New Roman" w:hAnsi="Times New Roman" w:cs="Times New Roman"/>
          <w:b/>
          <w:color w:val="000000"/>
          <w:lang w:eastAsia="cs-CZ"/>
        </w:rPr>
        <w:t>6</w:t>
      </w:r>
      <w:r w:rsidRPr="00330FB1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.).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52C4C447" w14:textId="3094F2D6" w:rsidR="00AF6ACA" w:rsidRPr="00DA68C1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cs-CZ"/>
        </w:rPr>
        <w:t>Odhlašování obědů:</w:t>
      </w:r>
    </w:p>
    <w:p w14:paraId="52C4C448" w14:textId="77777777" w:rsidR="00124EB4" w:rsidRDefault="00124EB4" w:rsidP="00AF6ACA">
      <w:pPr>
        <w:spacing w:after="27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124E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Oběd na další den lze odhlásit do 13.30 hod. Neodhlášený oběd lze vyzvednout první den </w:t>
      </w:r>
      <w:proofErr w:type="gramStart"/>
      <w:r w:rsidRPr="00124EB4">
        <w:rPr>
          <w:rFonts w:ascii="Times New Roman" w:eastAsia="Times New Roman" w:hAnsi="Times New Roman" w:cs="Times New Roman"/>
          <w:b/>
          <w:color w:val="000000"/>
          <w:lang w:eastAsia="cs-CZ"/>
        </w:rPr>
        <w:t>nepřítomnosti  ve</w:t>
      </w:r>
      <w:proofErr w:type="gramEnd"/>
      <w:r w:rsidRPr="00124E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stanoveném čase do jídlonosičů.</w:t>
      </w:r>
    </w:p>
    <w:p w14:paraId="52C4C449" w14:textId="77777777" w:rsidR="00124EB4" w:rsidRPr="00124EB4" w:rsidRDefault="00124EB4" w:rsidP="00AF6ACA">
      <w:pPr>
        <w:spacing w:after="27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Odhlašovat můžete:</w:t>
      </w:r>
    </w:p>
    <w:p w14:paraId="52C4C44A" w14:textId="77777777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1. Ve škole – </w:t>
      </w:r>
      <w:r w:rsidR="007A1289">
        <w:rPr>
          <w:rFonts w:ascii="Times New Roman" w:eastAsia="Times New Roman" w:hAnsi="Times New Roman" w:cs="Times New Roman"/>
          <w:color w:val="000000"/>
          <w:lang w:eastAsia="cs-CZ"/>
        </w:rPr>
        <w:t>na terminálu</w:t>
      </w:r>
      <w:r w:rsidR="00DD64E4">
        <w:rPr>
          <w:rFonts w:ascii="Times New Roman" w:eastAsia="Times New Roman" w:hAnsi="Times New Roman" w:cs="Times New Roman"/>
          <w:color w:val="000000"/>
          <w:lang w:eastAsia="cs-CZ"/>
        </w:rPr>
        <w:t>, který je umístěn v chodbě</w:t>
      </w:r>
      <w:r w:rsidR="007A1289">
        <w:rPr>
          <w:rFonts w:ascii="Times New Roman" w:eastAsia="Times New Roman" w:hAnsi="Times New Roman" w:cs="Times New Roman"/>
          <w:color w:val="000000"/>
          <w:lang w:eastAsia="cs-CZ"/>
        </w:rPr>
        <w:t xml:space="preserve"> před </w:t>
      </w:r>
      <w:r w:rsidR="00DD64E4">
        <w:rPr>
          <w:rFonts w:ascii="Times New Roman" w:eastAsia="Times New Roman" w:hAnsi="Times New Roman" w:cs="Times New Roman"/>
          <w:color w:val="000000"/>
          <w:lang w:eastAsia="cs-CZ"/>
        </w:rPr>
        <w:t>školní jídelnou</w:t>
      </w:r>
    </w:p>
    <w:p w14:paraId="52C4C44B" w14:textId="09175764" w:rsidR="00BA2D0D" w:rsidRDefault="007C0ECE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2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. Na internetu </w:t>
      </w:r>
      <w:r w:rsidR="00BA2D0D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prostřednictvím</w:t>
      </w:r>
      <w:r w:rsidR="00BA2D0D">
        <w:rPr>
          <w:rFonts w:ascii="Times New Roman" w:eastAsia="Times New Roman" w:hAnsi="Times New Roman" w:cs="Times New Roman"/>
          <w:color w:val="000000"/>
          <w:lang w:eastAsia="cs-CZ"/>
        </w:rPr>
        <w:t xml:space="preserve"> aplikace </w:t>
      </w:r>
      <w:proofErr w:type="spellStart"/>
      <w:proofErr w:type="gramStart"/>
      <w:r w:rsidR="00BA2D0D">
        <w:rPr>
          <w:rFonts w:ascii="Times New Roman" w:eastAsia="Times New Roman" w:hAnsi="Times New Roman" w:cs="Times New Roman"/>
          <w:color w:val="000000"/>
          <w:lang w:eastAsia="cs-CZ"/>
        </w:rPr>
        <w:t>iCanteen</w:t>
      </w:r>
      <w:proofErr w:type="spellEnd"/>
      <w:r w:rsidR="00BA2D0D">
        <w:rPr>
          <w:rFonts w:ascii="Times New Roman" w:eastAsia="Times New Roman" w:hAnsi="Times New Roman" w:cs="Times New Roman"/>
          <w:color w:val="000000"/>
          <w:lang w:eastAsia="cs-CZ"/>
        </w:rPr>
        <w:t xml:space="preserve"> -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odkaz</w:t>
      </w:r>
      <w:proofErr w:type="gramEnd"/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na webových stránkách školy </w:t>
      </w:r>
      <w:hyperlink r:id="rId7" w:history="1">
        <w:r w:rsidR="00BA2D0D" w:rsidRPr="00CC2A88">
          <w:rPr>
            <w:rStyle w:val="Hypertextovodkaz"/>
            <w:rFonts w:ascii="Times New Roman" w:eastAsia="Times New Roman" w:hAnsi="Times New Roman" w:cs="Times New Roman"/>
            <w:lang w:eastAsia="cs-CZ"/>
          </w:rPr>
          <w:t>http://www.zsvelkyosek.cz/skolni-jidelna/odhlasovani-obedu-nové</w:t>
        </w:r>
      </w:hyperlink>
      <w:r w:rsidR="00BA2D0D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nebo</w:t>
      </w:r>
      <w:r w:rsidRPr="007C0ECE">
        <w:rPr>
          <w:rFonts w:ascii="Times New Roman" w:eastAsia="Times New Roman" w:hAnsi="Times New Roman" w:cs="Times New Roman"/>
          <w:color w:val="000000"/>
          <w:lang w:eastAsia="cs-CZ"/>
        </w:rPr>
        <w:t xml:space="preserve"> na</w:t>
      </w:r>
      <w:r w:rsidRPr="007C0ECE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8" w:history="1">
        <w:r w:rsidRPr="007C0ECE">
          <w:rPr>
            <w:rStyle w:val="Hypertextovodkaz"/>
            <w:rFonts w:ascii="Times New Roman" w:hAnsi="Times New Roman" w:cs="Times New Roman"/>
            <w:shd w:val="clear" w:color="auto" w:fill="FFFFFF"/>
          </w:rPr>
          <w:t>http://strav.nasejidelna.cz/0227</w:t>
        </w:r>
      </w:hyperlink>
      <w:r>
        <w:rPr>
          <w:rFonts w:ascii="Times New Roman" w:hAnsi="Times New Roman" w:cs="Times New Roman"/>
        </w:rPr>
        <w:t xml:space="preserve">. Přihlašovací jméno a </w:t>
      </w:r>
      <w:r w:rsidRPr="007C0ECE">
        <w:rPr>
          <w:rFonts w:ascii="Times New Roman" w:hAnsi="Times New Roman" w:cs="Times New Roman"/>
          <w:color w:val="000000"/>
        </w:rPr>
        <w:t>heslo jsou stejné, každý strávník je </w:t>
      </w:r>
      <w:proofErr w:type="gramStart"/>
      <w:r w:rsidRPr="007C0ECE">
        <w:rPr>
          <w:rFonts w:ascii="Times New Roman" w:hAnsi="Times New Roman" w:cs="Times New Roman"/>
          <w:color w:val="000000"/>
        </w:rPr>
        <w:t>obdrží</w:t>
      </w:r>
      <w:proofErr w:type="gramEnd"/>
      <w:r w:rsidRPr="007C0ECE">
        <w:rPr>
          <w:rFonts w:ascii="Times New Roman" w:hAnsi="Times New Roman" w:cs="Times New Roman"/>
          <w:color w:val="000000"/>
        </w:rPr>
        <w:t xml:space="preserve"> ve školní jídelně. Ostatní pokyny najdete v záložce </w:t>
      </w:r>
      <w:proofErr w:type="gramStart"/>
      <w:r w:rsidRPr="007C0ECE">
        <w:rPr>
          <w:rFonts w:ascii="Times New Roman" w:hAnsi="Times New Roman" w:cs="Times New Roman"/>
          <w:color w:val="000000"/>
        </w:rPr>
        <w:t>„ Nápověda</w:t>
      </w:r>
      <w:proofErr w:type="gramEnd"/>
      <w:r w:rsidRPr="007C0ECE">
        <w:rPr>
          <w:rFonts w:ascii="Times New Roman" w:hAnsi="Times New Roman" w:cs="Times New Roman"/>
          <w:color w:val="000000"/>
        </w:rPr>
        <w:t>“.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717FB7" w:rsidRPr="004128FE">
        <w:rPr>
          <w:rFonts w:ascii="Times New Roman" w:eastAsia="Times New Roman" w:hAnsi="Times New Roman" w:cs="Times New Roman"/>
          <w:color w:val="000000"/>
          <w:lang w:eastAsia="cs-CZ"/>
        </w:rPr>
        <w:t>Přihlašovací údaje jsou stejné po celou dobu školní docházky.</w:t>
      </w:r>
    </w:p>
    <w:p w14:paraId="52C4C44C" w14:textId="77777777" w:rsidR="00124EB4" w:rsidRDefault="007C0ECE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. Pokud se žák účastní akce, kterou pořádá škola,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odhlašuje si oběd sám – POZOR ZMĚNA!!!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52C4C44D" w14:textId="77777777" w:rsidR="00AF6ACA" w:rsidRPr="00124EB4" w:rsidRDefault="00124EB4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. Pokud se </w:t>
      </w:r>
      <w:r w:rsidR="008106AE">
        <w:rPr>
          <w:rFonts w:ascii="Times New Roman" w:eastAsia="Times New Roman" w:hAnsi="Times New Roman" w:cs="Times New Roman"/>
          <w:color w:val="000000"/>
          <w:lang w:eastAsia="cs-CZ"/>
        </w:rPr>
        <w:t xml:space="preserve">zákonný </w:t>
      </w:r>
      <w:r w:rsidR="00BA2D0D">
        <w:rPr>
          <w:rFonts w:ascii="Times New Roman" w:eastAsia="Times New Roman" w:hAnsi="Times New Roman" w:cs="Times New Roman"/>
          <w:color w:val="000000"/>
          <w:lang w:eastAsia="cs-CZ"/>
        </w:rPr>
        <w:t>zástupce st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>rávník</w:t>
      </w:r>
      <w:r w:rsidR="008106AE"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během školního roku rozhodne, že se</w:t>
      </w:r>
      <w:r w:rsidR="008106AE">
        <w:rPr>
          <w:rFonts w:ascii="Times New Roman" w:eastAsia="Times New Roman" w:hAnsi="Times New Roman" w:cs="Times New Roman"/>
          <w:color w:val="000000"/>
          <w:lang w:eastAsia="cs-CZ"/>
        </w:rPr>
        <w:t xml:space="preserve"> strávník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ve školní jídelně stravovat nebude,</w:t>
      </w:r>
      <w:r w:rsidR="008106A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DD64E4">
        <w:rPr>
          <w:rFonts w:ascii="Times New Roman" w:eastAsia="Times New Roman" w:hAnsi="Times New Roman" w:cs="Times New Roman"/>
          <w:color w:val="000000"/>
          <w:lang w:eastAsia="cs-CZ"/>
        </w:rPr>
        <w:t xml:space="preserve">obědy odhlásí na terminálu, nebo přes internet, </w:t>
      </w:r>
      <w:proofErr w:type="gramStart"/>
      <w:r w:rsidR="00DD64E4">
        <w:rPr>
          <w:rFonts w:ascii="Times New Roman" w:eastAsia="Times New Roman" w:hAnsi="Times New Roman" w:cs="Times New Roman"/>
          <w:color w:val="000000"/>
          <w:lang w:eastAsia="cs-CZ"/>
        </w:rPr>
        <w:t>zruší</w:t>
      </w:r>
      <w:proofErr w:type="gramEnd"/>
      <w:r w:rsidR="00DD64E4">
        <w:rPr>
          <w:rFonts w:ascii="Times New Roman" w:eastAsia="Times New Roman" w:hAnsi="Times New Roman" w:cs="Times New Roman"/>
          <w:color w:val="000000"/>
          <w:lang w:eastAsia="cs-CZ"/>
        </w:rPr>
        <w:t xml:space="preserve"> trvalý příkaz k úhradě stravného, nahlásí ukončení stravování vedoucí školní jídelny a pokud má strávník čip, odevzdá ho vedoucí školní jídelny, aby mu byla vrácena vratná záloha.</w:t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50C9C253" w14:textId="77777777" w:rsidR="00F0112F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 xml:space="preserve">Pokud strávník nebude </w:t>
      </w:r>
      <w:r w:rsidR="007C0ECE">
        <w:rPr>
          <w:rFonts w:ascii="Times New Roman" w:eastAsia="Times New Roman" w:hAnsi="Times New Roman" w:cs="Times New Roman"/>
          <w:b/>
          <w:bCs/>
          <w:lang w:eastAsia="cs-CZ"/>
        </w:rPr>
        <w:t>ve škole</w:t>
      </w:r>
      <w:r w:rsidRPr="00AF6ACA">
        <w:rPr>
          <w:rFonts w:ascii="Times New Roman" w:eastAsia="Times New Roman" w:hAnsi="Times New Roman" w:cs="Times New Roman"/>
          <w:b/>
          <w:bCs/>
          <w:lang w:eastAsia="cs-CZ"/>
        </w:rPr>
        <w:t xml:space="preserve">, je nutné obědy odhlásit. Není možné pouze nezaplatit stravné! Stravné za </w:t>
      </w:r>
      <w:r w:rsidR="007C0ECE">
        <w:rPr>
          <w:rFonts w:ascii="Times New Roman" w:eastAsia="Times New Roman" w:hAnsi="Times New Roman" w:cs="Times New Roman"/>
          <w:b/>
          <w:bCs/>
          <w:lang w:eastAsia="cs-CZ"/>
        </w:rPr>
        <w:t xml:space="preserve">neodebrané a </w:t>
      </w:r>
      <w:r w:rsidRPr="00AF6ACA">
        <w:rPr>
          <w:rFonts w:ascii="Times New Roman" w:eastAsia="Times New Roman" w:hAnsi="Times New Roman" w:cs="Times New Roman"/>
          <w:b/>
          <w:bCs/>
          <w:lang w:eastAsia="cs-CZ"/>
        </w:rPr>
        <w:t>neodhlášené obědy, včetně provozních nákladů, budou od strávníka vymáhány dle platné legislativy.</w:t>
      </w:r>
    </w:p>
    <w:p w14:paraId="52C4C44E" w14:textId="029A9C3F" w:rsidR="009920CE" w:rsidRDefault="000944F6" w:rsidP="00AF6ACA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Pokud při kontrole, kterou</w:t>
      </w:r>
      <w:r w:rsidR="0092015F">
        <w:rPr>
          <w:rFonts w:ascii="Times New Roman" w:eastAsia="Times New Roman" w:hAnsi="Times New Roman" w:cs="Times New Roman"/>
          <w:b/>
          <w:bCs/>
          <w:lang w:eastAsia="cs-CZ"/>
        </w:rPr>
        <w:t xml:space="preserve"> provádí vedení školy, bude zjištěno, že strávník neodebírá </w:t>
      </w:r>
      <w:r w:rsidR="00BB4EFD">
        <w:rPr>
          <w:rFonts w:ascii="Times New Roman" w:eastAsia="Times New Roman" w:hAnsi="Times New Roman" w:cs="Times New Roman"/>
          <w:b/>
          <w:bCs/>
          <w:lang w:eastAsia="cs-CZ"/>
        </w:rPr>
        <w:t>přihlášené obědy</w:t>
      </w:r>
      <w:r w:rsidR="00703058">
        <w:rPr>
          <w:rFonts w:ascii="Times New Roman" w:eastAsia="Times New Roman" w:hAnsi="Times New Roman" w:cs="Times New Roman"/>
          <w:b/>
          <w:bCs/>
          <w:lang w:eastAsia="cs-CZ"/>
        </w:rPr>
        <w:t xml:space="preserve">, budou k těmto obědům </w:t>
      </w:r>
      <w:r w:rsidR="00EF5F80">
        <w:rPr>
          <w:rFonts w:ascii="Times New Roman" w:eastAsia="Times New Roman" w:hAnsi="Times New Roman" w:cs="Times New Roman"/>
          <w:b/>
          <w:bCs/>
          <w:lang w:eastAsia="cs-CZ"/>
        </w:rPr>
        <w:t>při</w:t>
      </w:r>
      <w:r w:rsidR="001D5D95">
        <w:rPr>
          <w:rFonts w:ascii="Times New Roman" w:eastAsia="Times New Roman" w:hAnsi="Times New Roman" w:cs="Times New Roman"/>
          <w:b/>
          <w:bCs/>
          <w:lang w:eastAsia="cs-CZ"/>
        </w:rPr>
        <w:t>účtovány provozní náklady</w:t>
      </w:r>
      <w:r w:rsidR="002C00FC">
        <w:rPr>
          <w:rFonts w:ascii="Times New Roman" w:eastAsia="Times New Roman" w:hAnsi="Times New Roman" w:cs="Times New Roman"/>
          <w:b/>
          <w:bCs/>
          <w:lang w:eastAsia="cs-CZ"/>
        </w:rPr>
        <w:t xml:space="preserve"> v platné výši</w:t>
      </w:r>
      <w:r w:rsidR="00C33EA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AF6ACA" w:rsidRPr="00AF6ACA">
        <w:rPr>
          <w:rFonts w:ascii="Times New Roman" w:eastAsia="Times New Roman" w:hAnsi="Times New Roman" w:cs="Times New Roman"/>
          <w:lang w:eastAsia="cs-CZ"/>
        </w:rPr>
        <w:br/>
      </w:r>
      <w:r w:rsidR="00AF6ACA"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52C4C44F" w14:textId="77777777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9920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V. ORGANIZACE PROVOZU ŠKOLNÍ JÍDELNY</w:t>
      </w:r>
    </w:p>
    <w:p w14:paraId="52C4C450" w14:textId="49FA2454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1.Žáky přivádí do jídelny učitel vyučující poslední dopolední vyučovací hodinu, nebo družinářka. Žáci, kteří se nestravují ve školní jídelně, odcházejí do šaten. Ostatní žáci si před vstupem do jídelny </w:t>
      </w:r>
      <w:proofErr w:type="gramStart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odloží</w:t>
      </w:r>
      <w:proofErr w:type="gram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tašky na vyhrazené místo a odcházejí k výdejnímu okénku.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2. Strávníci k výdeji obědů používají podnosy. Výdej pokrmů probíhá následovně: Z výdejního manipulačního vozíku si každý strávník vezme podnos a příbor. Podnos </w:t>
      </w:r>
      <w:proofErr w:type="gramStart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položí</w:t>
      </w:r>
      <w:proofErr w:type="gram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na výdejní pult. Dále si vezme</w:t>
      </w:r>
      <w:r w:rsidR="00C56998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polévkovou misku a nalije si polévku, která je umístěna na výdejním okénku a je vydávána formou samoobslužného výdeje. </w:t>
      </w:r>
      <w:r w:rsidR="009920CE">
        <w:rPr>
          <w:rFonts w:ascii="Times New Roman" w:eastAsia="Times New Roman" w:hAnsi="Times New Roman" w:cs="Times New Roman"/>
          <w:color w:val="000000"/>
          <w:lang w:eastAsia="cs-CZ"/>
        </w:rPr>
        <w:t>K výdeji musí mít každý strávník kartu ISIC</w:t>
      </w:r>
      <w:r w:rsidR="000C1D10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="009920CE">
        <w:rPr>
          <w:rFonts w:ascii="Times New Roman" w:eastAsia="Times New Roman" w:hAnsi="Times New Roman" w:cs="Times New Roman"/>
          <w:color w:val="000000"/>
          <w:lang w:eastAsia="cs-CZ"/>
        </w:rPr>
        <w:t xml:space="preserve"> nebo čip. Po načtení údajů o </w:t>
      </w:r>
      <w:proofErr w:type="gramStart"/>
      <w:r w:rsidR="009920CE">
        <w:rPr>
          <w:rFonts w:ascii="Times New Roman" w:eastAsia="Times New Roman" w:hAnsi="Times New Roman" w:cs="Times New Roman"/>
          <w:color w:val="000000"/>
          <w:lang w:eastAsia="cs-CZ"/>
        </w:rPr>
        <w:t xml:space="preserve">strávníkovi,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9920CE">
        <w:rPr>
          <w:rFonts w:ascii="Times New Roman" w:eastAsia="Times New Roman" w:hAnsi="Times New Roman" w:cs="Times New Roman"/>
          <w:color w:val="000000"/>
          <w:lang w:eastAsia="cs-CZ"/>
        </w:rPr>
        <w:t>kuchařka</w:t>
      </w:r>
      <w:proofErr w:type="gramEnd"/>
      <w:r w:rsidR="009920C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vydá hlavní jídlo.</w:t>
      </w:r>
      <w:r w:rsidR="00A41C51">
        <w:rPr>
          <w:rFonts w:ascii="Times New Roman" w:eastAsia="Times New Roman" w:hAnsi="Times New Roman" w:cs="Times New Roman"/>
          <w:color w:val="000000"/>
          <w:lang w:eastAsia="cs-CZ"/>
        </w:rPr>
        <w:t xml:space="preserve"> Pokud </w:t>
      </w:r>
      <w:r w:rsidR="005B51E4">
        <w:rPr>
          <w:rFonts w:ascii="Times New Roman" w:eastAsia="Times New Roman" w:hAnsi="Times New Roman" w:cs="Times New Roman"/>
          <w:color w:val="000000"/>
          <w:lang w:eastAsia="cs-CZ"/>
        </w:rPr>
        <w:t xml:space="preserve">strávník </w:t>
      </w:r>
      <w:r w:rsidR="009920CE">
        <w:rPr>
          <w:rFonts w:ascii="Times New Roman" w:eastAsia="Times New Roman" w:hAnsi="Times New Roman" w:cs="Times New Roman"/>
          <w:color w:val="000000"/>
          <w:lang w:eastAsia="cs-CZ"/>
        </w:rPr>
        <w:t>kartu, nebo čip</w:t>
      </w:r>
      <w:r w:rsidR="00A41C51">
        <w:rPr>
          <w:rFonts w:ascii="Times New Roman" w:eastAsia="Times New Roman" w:hAnsi="Times New Roman" w:cs="Times New Roman"/>
          <w:color w:val="000000"/>
          <w:lang w:eastAsia="cs-CZ"/>
        </w:rPr>
        <w:t xml:space="preserve"> nem</w:t>
      </w:r>
      <w:r w:rsidR="005B51E4">
        <w:rPr>
          <w:rFonts w:ascii="Times New Roman" w:eastAsia="Times New Roman" w:hAnsi="Times New Roman" w:cs="Times New Roman"/>
          <w:color w:val="000000"/>
          <w:lang w:eastAsia="cs-CZ"/>
        </w:rPr>
        <w:t>á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B8257F">
        <w:rPr>
          <w:rFonts w:ascii="Times New Roman" w:eastAsia="Times New Roman" w:hAnsi="Times New Roman" w:cs="Times New Roman"/>
          <w:color w:val="000000"/>
          <w:lang w:eastAsia="cs-CZ"/>
        </w:rPr>
        <w:t xml:space="preserve">požádá </w:t>
      </w:r>
      <w:r w:rsidR="005B51E4">
        <w:rPr>
          <w:rFonts w:ascii="Times New Roman" w:eastAsia="Times New Roman" w:hAnsi="Times New Roman" w:cs="Times New Roman"/>
          <w:color w:val="000000"/>
          <w:lang w:eastAsia="cs-CZ"/>
        </w:rPr>
        <w:t>vedoucí školní jídelny</w:t>
      </w:r>
      <w:r w:rsidR="00B8257F">
        <w:rPr>
          <w:rFonts w:ascii="Times New Roman" w:eastAsia="Times New Roman" w:hAnsi="Times New Roman" w:cs="Times New Roman"/>
          <w:color w:val="000000"/>
          <w:lang w:eastAsia="cs-CZ"/>
        </w:rPr>
        <w:t xml:space="preserve"> o </w:t>
      </w:r>
      <w:r w:rsidR="005B51E4">
        <w:rPr>
          <w:rFonts w:ascii="Times New Roman" w:eastAsia="Times New Roman" w:hAnsi="Times New Roman" w:cs="Times New Roman"/>
          <w:color w:val="000000"/>
          <w:lang w:eastAsia="cs-CZ"/>
        </w:rPr>
        <w:t>vy</w:t>
      </w:r>
      <w:r w:rsidR="00B8257F">
        <w:rPr>
          <w:rFonts w:ascii="Times New Roman" w:eastAsia="Times New Roman" w:hAnsi="Times New Roman" w:cs="Times New Roman"/>
          <w:color w:val="000000"/>
          <w:lang w:eastAsia="cs-CZ"/>
        </w:rPr>
        <w:t>stavení</w:t>
      </w:r>
      <w:r w:rsidR="00964216">
        <w:rPr>
          <w:rFonts w:ascii="Times New Roman" w:eastAsia="Times New Roman" w:hAnsi="Times New Roman" w:cs="Times New Roman"/>
          <w:color w:val="000000"/>
          <w:lang w:eastAsia="cs-CZ"/>
        </w:rPr>
        <w:t xml:space="preserve"> „Náhradní stravenky“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8B2E2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8B2E2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Za vystavení „Náhradní stravenky</w:t>
      </w:r>
      <w:r w:rsidR="00492DF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“ je účtováno 10,- Kč</w:t>
      </w:r>
      <w:r w:rsidR="004B0B5F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</w:t>
      </w:r>
      <w:r w:rsidR="008106A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Další části oběda jsou vydávány samoobslužnou formou. </w:t>
      </w:r>
      <w:r w:rsidR="00C56998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voce, saláty, </w:t>
      </w:r>
      <w:proofErr w:type="gramStart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kompoty,</w:t>
      </w:r>
      <w:r w:rsidR="00B25F9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…</w:t>
      </w:r>
      <w:proofErr w:type="gram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56998">
        <w:rPr>
          <w:rFonts w:ascii="Times New Roman" w:eastAsia="Times New Roman" w:hAnsi="Times New Roman" w:cs="Times New Roman"/>
          <w:color w:val="000000"/>
          <w:lang w:eastAsia="cs-CZ"/>
        </w:rPr>
        <w:t>jsou v salátovém baru</w:t>
      </w:r>
      <w:r w:rsidR="00225273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537596">
        <w:rPr>
          <w:rFonts w:ascii="Times New Roman" w:eastAsia="Times New Roman" w:hAnsi="Times New Roman" w:cs="Times New Roman"/>
          <w:color w:val="000000"/>
          <w:lang w:eastAsia="cs-CZ"/>
        </w:rPr>
        <w:t>nápoje v nápojovém automatu, nebo v</w:t>
      </w:r>
      <w:r w:rsidR="000C1D10">
        <w:rPr>
          <w:rFonts w:ascii="Times New Roman" w:eastAsia="Times New Roman" w:hAnsi="Times New Roman" w:cs="Times New Roman"/>
          <w:color w:val="000000"/>
          <w:lang w:eastAsia="cs-CZ"/>
        </w:rPr>
        <w:t>í</w:t>
      </w:r>
      <w:r w:rsidR="00537596">
        <w:rPr>
          <w:rFonts w:ascii="Times New Roman" w:eastAsia="Times New Roman" w:hAnsi="Times New Roman" w:cs="Times New Roman"/>
          <w:color w:val="000000"/>
          <w:lang w:eastAsia="cs-CZ"/>
        </w:rPr>
        <w:t>řiči</w:t>
      </w:r>
      <w:r w:rsidR="000C1D10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25F9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56998">
        <w:rPr>
          <w:rFonts w:ascii="Times New Roman" w:eastAsia="Times New Roman" w:hAnsi="Times New Roman" w:cs="Times New Roman"/>
          <w:color w:val="000000"/>
          <w:lang w:eastAsia="cs-CZ"/>
        </w:rPr>
        <w:t xml:space="preserve"> Strávníci se řídí pokyny pro používání salátového baru.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Strávník si musí na podnos vzít všechny části oběda, protože není možné, aby se do výdejního prostoru vracel (z důvodu bezpečnosti a plynulosti výdeje). Po ukončení stolování strávníci odnesou podnosy se špinavým nádobím na okénko, u kterého se odevzdává použité nádobí, celý podnos odevzdají pracovnici školní kuchyně a odcházejí z jídelny.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Při výdeji obědů se žáci řídí pokyny kuchařky a učitelů, kteří konají dozor v jídelně.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>3. Při čekání na jídlo zachovávají žáci pravidla slušného chování a při stolování pravidla slušného stolování.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>4. Kázeňské přestupky a porušování provozního řádu pro školní jídelnu bude řešeno v souladu se školským zákonem (§ 31).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5. Jídlo a nápoje se konzumují zásadně vsedě. </w:t>
      </w:r>
      <w:r w:rsidRPr="00A41C51">
        <w:rPr>
          <w:rFonts w:ascii="Times New Roman" w:eastAsia="Times New Roman" w:hAnsi="Times New Roman" w:cs="Times New Roman"/>
          <w:b/>
          <w:color w:val="000000"/>
          <w:lang w:eastAsia="cs-CZ"/>
        </w:rPr>
        <w:t>Jídlo žáci neodnášejí z jídelny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 (§ 2, odst.7 </w:t>
      </w:r>
      <w:proofErr w:type="spellStart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vyhl</w:t>
      </w:r>
      <w:proofErr w:type="spellEnd"/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. č.107/2005 Sb.).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>6. Pedagogický dozor v jídelně sleduje chování žáků po příchodu do jídelny, při stolování, odnášení stravy a použitého nádobí. Dbá na bezpečnost stravujících se žáků. Dojde-li k potřísnění podlahy (vylitá polévka, upadnuvší jídlo apod.), učiní nezbytná opatření, aby nedošlo k uklouznutí procházejících žáků. Seznam učitelů, kteří konají dozor, je vyvěšen v jídelně. Družinářky konají dozory u svých oddělení.</w:t>
      </w:r>
      <w:r w:rsidRPr="00AF6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  <w:t>7. Dojde-li v jídelně k úrazu, ohlásí dozírající učitel úraz vedoucí školní jídelny. Jde-li o úraz vyžadující registraci, dohodne se vedoucí školní jídelny s ředitelem školy o sepsání „Záznamu o školním úrazu“.</w:t>
      </w:r>
    </w:p>
    <w:p w14:paraId="52C4C451" w14:textId="77777777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 xml:space="preserve">8. </w:t>
      </w:r>
      <w:r w:rsidRPr="00A41C51">
        <w:rPr>
          <w:rFonts w:ascii="Times New Roman" w:eastAsia="Times New Roman" w:hAnsi="Times New Roman" w:cs="Times New Roman"/>
          <w:b/>
          <w:color w:val="000000"/>
          <w:lang w:eastAsia="cs-CZ"/>
        </w:rPr>
        <w:t>V době výdeje nesmí rodiče a žáci, kteří se nestravují, vstupovat do školní jídelny.</w:t>
      </w:r>
    </w:p>
    <w:p w14:paraId="52C4C452" w14:textId="646558DA" w:rsidR="00AF6ACA" w:rsidRPr="00AF6ACA" w:rsidRDefault="00AF6ACA" w:rsidP="00AF6ACA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t>9. Připomínky a reklamace strávníků a jejich zákonných zástupců ke školnímu stravování (tj. k pokrmům a výdeji pokrmů) přijímá školní jídelna pouze v den výdeje, prostřednictvím pracovníka konajícího dozor ve školní jídelně, nebo pracovnic školní jídelny.</w:t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br/>
        <w:t xml:space="preserve">Ve Velkém Oseku dne </w:t>
      </w:r>
      <w:r w:rsidR="00DA68C1">
        <w:rPr>
          <w:rFonts w:ascii="Times New Roman" w:eastAsia="Times New Roman" w:hAnsi="Times New Roman" w:cs="Times New Roman"/>
          <w:color w:val="000000"/>
          <w:lang w:eastAsia="cs-CZ"/>
        </w:rPr>
        <w:t>30.08.2022</w:t>
      </w:r>
    </w:p>
    <w:p w14:paraId="52C4C453" w14:textId="77777777" w:rsidR="00AF6ACA" w:rsidRPr="00AF6ACA" w:rsidRDefault="00AF6ACA" w:rsidP="0029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2C4C454" w14:textId="77777777" w:rsidR="00AF6ACA" w:rsidRPr="00AF6ACA" w:rsidRDefault="00AF6ACA" w:rsidP="00AF6A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……………………………….                               …………………………………..</w:t>
      </w:r>
    </w:p>
    <w:p w14:paraId="52C4C455" w14:textId="77777777" w:rsidR="00AF6ACA" w:rsidRPr="00AF6ACA" w:rsidRDefault="00AF6ACA" w:rsidP="00AF6AC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               Zuzana </w:t>
      </w:r>
      <w:proofErr w:type="gramStart"/>
      <w:r w:rsidRPr="00AF6AC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Bílková,   </w:t>
      </w:r>
      <w:proofErr w:type="gramEnd"/>
      <w:r w:rsidRPr="00AF6AC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                                                                          Mgr. Zuzana Strejčková,</w:t>
      </w:r>
    </w:p>
    <w:p w14:paraId="52C4C456" w14:textId="77777777" w:rsidR="009920CE" w:rsidRDefault="00AF6ACA" w:rsidP="0029688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AF6AC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                     vedoucí ŠJ                                                                                    ředitelka školy</w:t>
      </w:r>
    </w:p>
    <w:p w14:paraId="52C4C457" w14:textId="77777777" w:rsidR="00296886" w:rsidRPr="00296886" w:rsidRDefault="00296886" w:rsidP="0029688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0B218576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2EF2CB7D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337397DC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2B11DD89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49BB2F51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4F3B942F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06214A18" w14:textId="77777777" w:rsidR="00DA68C1" w:rsidRDefault="00DA68C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084255D1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61FB971B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4C05C70A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7FDCB228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655AFBB2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E6DE162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2E91DACF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E5E2308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3CA66736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D7CD9D5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1BA3D311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49CFBF8B" w14:textId="77777777" w:rsidR="005D0FB1" w:rsidRDefault="005D0FB1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52C4C458" w14:textId="76E4FD21" w:rsidR="00AF6ACA" w:rsidRPr="00AF6ACA" w:rsidRDefault="00AF6ACA" w:rsidP="00AF6A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AF6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lastRenderedPageBreak/>
        <w:t>PŘÍLOHA č.1 K ŘÁDU PRO ŠKOLNÍ JÍDELNU</w:t>
      </w:r>
    </w:p>
    <w:p w14:paraId="52C4C459" w14:textId="77777777" w:rsidR="00AF6ACA" w:rsidRPr="004128FE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128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  <w:t xml:space="preserve">Ceny obědů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 1.9.20</w:t>
      </w:r>
      <w:r w:rsidR="00214FD1"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20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14:paraId="52C4C45A" w14:textId="7600F506" w:rsidR="00AF6ACA" w:rsidRPr="004128FE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I. kategorie </w:t>
      </w:r>
      <w:proofErr w:type="gramStart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7 – 10</w:t>
      </w:r>
      <w:proofErr w:type="gramEnd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let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="00717FB7"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</w:t>
      </w:r>
      <w:r w:rsidR="00F1322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7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,- Kč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II.kategorie</w:t>
      </w:r>
      <w:proofErr w:type="spellEnd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11 – 14 let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="00717FB7"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</w:t>
      </w:r>
      <w:r w:rsidR="00F1322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9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,- Kč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III.kategorie</w:t>
      </w:r>
      <w:proofErr w:type="spellEnd"/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15 a více let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="005D0FB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41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,- Kč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Závodní stravování 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="00717FB7"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</w:t>
      </w:r>
      <w:r w:rsidR="00BA5E3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,- Kč </w:t>
      </w:r>
    </w:p>
    <w:p w14:paraId="52C4C45B" w14:textId="2F53F550" w:rsidR="00AF6ACA" w:rsidRPr="00AF6ACA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Cizí strávníci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ab/>
      </w:r>
      <w:r w:rsidR="00214FD1"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6</w:t>
      </w:r>
      <w:r w:rsidR="001C3DE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9</w:t>
      </w:r>
      <w:r w:rsidRPr="004128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,- Kč</w:t>
      </w:r>
    </w:p>
    <w:p w14:paraId="52C4C45C" w14:textId="77777777" w:rsidR="00AF6ACA" w:rsidRPr="00AF6ACA" w:rsidRDefault="00AF6ACA" w:rsidP="00AF6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AC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Do jednotlivých kategorií jsou strávníci zařazováni na dobu školního roku, ve kterém dosahují daný věk. Školní rok je období od 1.9. do 31.8.</w:t>
      </w:r>
      <w:r w:rsidRPr="00AF6AC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AF6AC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14:paraId="52C4C45D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C4C45E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C4C45F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0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1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2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3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4" w14:textId="77777777" w:rsidR="00AF6ACA" w:rsidRPr="00AF6ACA" w:rsidRDefault="00AF6ACA" w:rsidP="00AF6ACA">
      <w:pPr>
        <w:tabs>
          <w:tab w:val="num" w:pos="1080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C4C465" w14:textId="77777777" w:rsidR="00E645D0" w:rsidRDefault="00E645D0"/>
    <w:sectPr w:rsidR="00E645D0" w:rsidSect="009E5F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50B6"/>
    <w:multiLevelType w:val="multilevel"/>
    <w:tmpl w:val="3CB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73B6F"/>
    <w:multiLevelType w:val="multilevel"/>
    <w:tmpl w:val="F2867F1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948CE"/>
    <w:multiLevelType w:val="multilevel"/>
    <w:tmpl w:val="953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732466">
    <w:abstractNumId w:val="0"/>
  </w:num>
  <w:num w:numId="2" w16cid:durableId="1063794727">
    <w:abstractNumId w:val="2"/>
  </w:num>
  <w:num w:numId="3" w16cid:durableId="78704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CA"/>
    <w:rsid w:val="00077A14"/>
    <w:rsid w:val="000944F6"/>
    <w:rsid w:val="000B10AC"/>
    <w:rsid w:val="000C1D10"/>
    <w:rsid w:val="00124EB4"/>
    <w:rsid w:val="0017396B"/>
    <w:rsid w:val="00184E34"/>
    <w:rsid w:val="001A5167"/>
    <w:rsid w:val="001C3DEC"/>
    <w:rsid w:val="001D4765"/>
    <w:rsid w:val="001D5D95"/>
    <w:rsid w:val="00214FD1"/>
    <w:rsid w:val="00225273"/>
    <w:rsid w:val="00296886"/>
    <w:rsid w:val="002A15A9"/>
    <w:rsid w:val="002A4469"/>
    <w:rsid w:val="002C00FC"/>
    <w:rsid w:val="00330FB1"/>
    <w:rsid w:val="003B72BA"/>
    <w:rsid w:val="004128FE"/>
    <w:rsid w:val="00492DF8"/>
    <w:rsid w:val="004B0B5F"/>
    <w:rsid w:val="0053727D"/>
    <w:rsid w:val="00537596"/>
    <w:rsid w:val="0055391E"/>
    <w:rsid w:val="005B51E4"/>
    <w:rsid w:val="005B6F1E"/>
    <w:rsid w:val="005D0FB1"/>
    <w:rsid w:val="00703058"/>
    <w:rsid w:val="00717FB7"/>
    <w:rsid w:val="00746AA9"/>
    <w:rsid w:val="007A1289"/>
    <w:rsid w:val="007C0ECE"/>
    <w:rsid w:val="008106AE"/>
    <w:rsid w:val="008B2E26"/>
    <w:rsid w:val="008C55D7"/>
    <w:rsid w:val="0091005C"/>
    <w:rsid w:val="0092015F"/>
    <w:rsid w:val="00964216"/>
    <w:rsid w:val="009647AE"/>
    <w:rsid w:val="009920CE"/>
    <w:rsid w:val="009E5FD2"/>
    <w:rsid w:val="00A41C51"/>
    <w:rsid w:val="00A43FDC"/>
    <w:rsid w:val="00A56284"/>
    <w:rsid w:val="00AA5F7A"/>
    <w:rsid w:val="00AE0C2B"/>
    <w:rsid w:val="00AF6ACA"/>
    <w:rsid w:val="00B25F95"/>
    <w:rsid w:val="00B72655"/>
    <w:rsid w:val="00B8257F"/>
    <w:rsid w:val="00BA2D0D"/>
    <w:rsid w:val="00BA5E3E"/>
    <w:rsid w:val="00BB4EFD"/>
    <w:rsid w:val="00C33EA5"/>
    <w:rsid w:val="00C56998"/>
    <w:rsid w:val="00CB4D89"/>
    <w:rsid w:val="00CC20B3"/>
    <w:rsid w:val="00DA68C1"/>
    <w:rsid w:val="00DD64E4"/>
    <w:rsid w:val="00E645D0"/>
    <w:rsid w:val="00E93E7A"/>
    <w:rsid w:val="00EF5F80"/>
    <w:rsid w:val="00F0112F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C41C"/>
  <w15:docId w15:val="{DAC45175-36E3-41B5-B797-0BB00C3F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0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A2D0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D0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9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v.nasejidelna.cz/022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velkyosek.cz/skolni-jidelna/odhlasovani-obedu-nov&#23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73EF-4282-4366-AFA3-E1D785BA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Jílková</dc:creator>
  <cp:lastModifiedBy>Zuzana Strejčková</cp:lastModifiedBy>
  <cp:revision>2</cp:revision>
  <cp:lastPrinted>2022-09-19T09:30:00Z</cp:lastPrinted>
  <dcterms:created xsi:type="dcterms:W3CDTF">2022-09-21T17:14:00Z</dcterms:created>
  <dcterms:modified xsi:type="dcterms:W3CDTF">2022-09-21T17:14:00Z</dcterms:modified>
</cp:coreProperties>
</file>