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5B42" w14:textId="3570E5C0" w:rsidR="00683320" w:rsidRDefault="00D30AB0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LEDEN 20</w:t>
      </w:r>
      <w:r w:rsidR="006D157B">
        <w:rPr>
          <w:sz w:val="96"/>
          <w:szCs w:val="96"/>
        </w:rPr>
        <w:t>25</w:t>
      </w:r>
    </w:p>
    <w:p w14:paraId="6D34BADF" w14:textId="5CA7F5CF" w:rsidR="00C41136" w:rsidRDefault="00C41136" w:rsidP="00C41136"/>
    <w:p w14:paraId="35D2312C" w14:textId="1C9C3EC8" w:rsidR="00D30AB0" w:rsidRDefault="00D30AB0" w:rsidP="00D30AB0">
      <w:pPr>
        <w:spacing w:after="0" w:line="240" w:lineRule="auto"/>
      </w:pPr>
      <w:r>
        <w:t>1.1. NOVÝ ROK</w:t>
      </w:r>
    </w:p>
    <w:p w14:paraId="106C6EC5" w14:textId="4F6BCFB8" w:rsidR="00D30AB0" w:rsidRDefault="006D157B" w:rsidP="00D30AB0">
      <w:pPr>
        <w:spacing w:after="0" w:line="240" w:lineRule="auto"/>
      </w:pPr>
      <w:r>
        <w:t>6</w:t>
      </w:r>
      <w:r w:rsidR="00D30AB0">
        <w:t>.1. NÁSTUP DO ŠKOLY PO VÁNOČNÍCH PRÁZDNINÁCH</w:t>
      </w:r>
    </w:p>
    <w:p w14:paraId="56704079" w14:textId="152E8C89" w:rsidR="00C41136" w:rsidRDefault="00D30AB0" w:rsidP="00D30AB0">
      <w:pPr>
        <w:spacing w:after="0" w:line="240" w:lineRule="auto"/>
      </w:pPr>
      <w:r>
        <w:t xml:space="preserve">6.1. TŘI KRÁLOVÉ </w:t>
      </w:r>
    </w:p>
    <w:p w14:paraId="18271F98" w14:textId="5D0651DE" w:rsidR="00D30AB0" w:rsidRDefault="00D30AB0" w:rsidP="00C41136">
      <w:pPr>
        <w:spacing w:after="0"/>
      </w:pPr>
      <w:r>
        <w:t>3</w:t>
      </w:r>
      <w:r w:rsidR="006D157B">
        <w:t>0</w:t>
      </w:r>
      <w:r>
        <w:t>.1. VYSVĚDČENÍ ZA 1. POLOLETÍ</w:t>
      </w:r>
    </w:p>
    <w:p w14:paraId="76170C14" w14:textId="0928E06B" w:rsidR="006D157B" w:rsidRPr="00C41136" w:rsidRDefault="006D157B" w:rsidP="00C41136">
      <w:pPr>
        <w:spacing w:after="0"/>
      </w:pPr>
      <w:r>
        <w:t>31.1. POLOLETN</w:t>
      </w:r>
      <w:r w:rsidR="00605413">
        <w:t>Í PRÁZDNINY</w:t>
      </w:r>
    </w:p>
    <w:p w14:paraId="2D2BB72C" w14:textId="3EDA88FE" w:rsidR="008751A1" w:rsidRDefault="008751A1" w:rsidP="00A10F22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25B38A52" w14:textId="58A2D2B4" w:rsidR="00D40B57" w:rsidRDefault="00605413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CESTA KOLEM </w:t>
      </w:r>
      <w:r w:rsidR="008F0C63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SVĚTA – EGYPT</w:t>
      </w:r>
    </w:p>
    <w:p w14:paraId="3CD0E825" w14:textId="17201072" w:rsidR="002F5D15" w:rsidRDefault="002F5D15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4C96E411" w14:textId="55E3F825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087AED9E" w14:textId="7A1B5DFC" w:rsidR="00C41136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Tři králové</w:t>
      </w:r>
    </w:p>
    <w:p w14:paraId="78E2D3D3" w14:textId="08ADA32B" w:rsidR="00D30AB0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Úklid vánoční výzdoby</w:t>
      </w:r>
    </w:p>
    <w:p w14:paraId="43D346B4" w14:textId="32421E1F" w:rsidR="004F34BC" w:rsidRDefault="004F34BC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Zimní krajina</w:t>
      </w:r>
    </w:p>
    <w:p w14:paraId="1376369E" w14:textId="3D808DBF" w:rsidR="004F34BC" w:rsidRDefault="004F34BC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Cesta kolem světa </w:t>
      </w:r>
      <w:r w:rsidR="00835EB0">
        <w:rPr>
          <w:rFonts w:asciiTheme="majorHAnsi" w:hAnsiTheme="majorHAnsi" w:cstheme="majorHAnsi"/>
          <w:bCs/>
          <w:sz w:val="28"/>
          <w:szCs w:val="28"/>
        </w:rPr>
        <w:t>–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835EB0">
        <w:rPr>
          <w:rFonts w:asciiTheme="majorHAnsi" w:hAnsiTheme="majorHAnsi" w:cstheme="majorHAnsi"/>
          <w:bCs/>
          <w:sz w:val="28"/>
          <w:szCs w:val="28"/>
        </w:rPr>
        <w:t>egyp</w:t>
      </w:r>
      <w:r w:rsidR="00352E00">
        <w:rPr>
          <w:rFonts w:asciiTheme="majorHAnsi" w:hAnsiTheme="majorHAnsi" w:cstheme="majorHAnsi"/>
          <w:bCs/>
          <w:sz w:val="28"/>
          <w:szCs w:val="28"/>
        </w:rPr>
        <w:t>tský amulet</w:t>
      </w:r>
    </w:p>
    <w:p w14:paraId="1B0D3A1E" w14:textId="337CB546" w:rsidR="00D30AB0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Založení valentýnské schránky </w:t>
      </w:r>
    </w:p>
    <w:p w14:paraId="00485FE8" w14:textId="2E6FC83D" w:rsidR="00D30AB0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37F0588" w14:textId="2E8B68D7" w:rsidR="00120987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058D3C1B" w14:textId="323B51E8" w:rsidR="00120987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Tří králové tradice</w:t>
      </w:r>
    </w:p>
    <w:p w14:paraId="030FBD76" w14:textId="13CD872A" w:rsidR="00C41136" w:rsidRDefault="00C4113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 tabletem</w:t>
      </w:r>
    </w:p>
    <w:p w14:paraId="32C6620A" w14:textId="4D1200A2" w:rsidR="00C41136" w:rsidRDefault="00C4113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Hry – </w:t>
      </w:r>
      <w:r w:rsidR="004B7F88">
        <w:rPr>
          <w:rFonts w:asciiTheme="majorHAnsi" w:hAnsiTheme="majorHAnsi" w:cstheme="majorHAnsi"/>
          <w:bCs/>
          <w:sz w:val="28"/>
          <w:szCs w:val="28"/>
        </w:rPr>
        <w:t xml:space="preserve">karetní hry, </w:t>
      </w:r>
      <w:r w:rsidR="00B03CBF">
        <w:rPr>
          <w:rFonts w:asciiTheme="majorHAnsi" w:hAnsiTheme="majorHAnsi" w:cstheme="majorHAnsi"/>
          <w:bCs/>
          <w:sz w:val="28"/>
          <w:szCs w:val="28"/>
        </w:rPr>
        <w:t xml:space="preserve">balanční hra, </w:t>
      </w:r>
      <w:r w:rsidR="00EC43D6">
        <w:rPr>
          <w:rFonts w:asciiTheme="majorHAnsi" w:hAnsiTheme="majorHAnsi" w:cstheme="majorHAnsi"/>
          <w:bCs/>
          <w:sz w:val="28"/>
          <w:szCs w:val="28"/>
        </w:rPr>
        <w:t xml:space="preserve">Domino, </w:t>
      </w:r>
      <w:r w:rsidR="0065386B">
        <w:rPr>
          <w:rFonts w:asciiTheme="majorHAnsi" w:hAnsiTheme="majorHAnsi" w:cstheme="majorHAnsi"/>
          <w:bCs/>
          <w:sz w:val="28"/>
          <w:szCs w:val="28"/>
        </w:rPr>
        <w:t xml:space="preserve">Alias, </w:t>
      </w:r>
      <w:proofErr w:type="spellStart"/>
      <w:r w:rsidR="0065386B">
        <w:rPr>
          <w:rFonts w:asciiTheme="majorHAnsi" w:hAnsiTheme="majorHAnsi" w:cstheme="majorHAnsi"/>
          <w:bCs/>
          <w:sz w:val="28"/>
          <w:szCs w:val="28"/>
        </w:rPr>
        <w:t>Doubble</w:t>
      </w:r>
      <w:proofErr w:type="spellEnd"/>
    </w:p>
    <w:p w14:paraId="04C04D98" w14:textId="360E74D1" w:rsidR="00D30AB0" w:rsidRDefault="00D30AB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Stavebnice – Cihličky,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Gravitrax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>, Lego</w:t>
      </w:r>
    </w:p>
    <w:p w14:paraId="467820E3" w14:textId="56670731" w:rsidR="0065386B" w:rsidRDefault="0065386B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Cesta kolem světa – stavění </w:t>
      </w:r>
      <w:r w:rsidR="00F8211B">
        <w:rPr>
          <w:rFonts w:asciiTheme="majorHAnsi" w:hAnsiTheme="majorHAnsi" w:cstheme="majorHAnsi"/>
          <w:bCs/>
          <w:sz w:val="28"/>
          <w:szCs w:val="28"/>
        </w:rPr>
        <w:t>pyramid z kostek, Honba za pokladem</w:t>
      </w:r>
    </w:p>
    <w:p w14:paraId="745E11B3" w14:textId="49F6945F" w:rsidR="0084690D" w:rsidRDefault="0084690D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229AD37" w14:textId="77889535" w:rsidR="00E63FC0" w:rsidRPr="00100EB2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1205F64A" w14:textId="4F0DE0B8" w:rsidR="002F5D15" w:rsidRDefault="008308A2" w:rsidP="002F5D1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30AB0">
        <w:rPr>
          <w:rFonts w:asciiTheme="majorHAnsi" w:hAnsiTheme="majorHAnsi" w:cstheme="majorHAnsi"/>
          <w:bCs/>
          <w:sz w:val="28"/>
          <w:szCs w:val="28"/>
        </w:rPr>
        <w:t xml:space="preserve"> nebo v gymnastickém sále</w:t>
      </w:r>
    </w:p>
    <w:p w14:paraId="51487755" w14:textId="07CED834" w:rsidR="00D30AB0" w:rsidRDefault="00D30AB0" w:rsidP="00D30AB0">
      <w:pPr>
        <w:pStyle w:val="Odstavecseseznamem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Zimní radovánky</w:t>
      </w:r>
    </w:p>
    <w:p w14:paraId="43F6D49A" w14:textId="1161A374" w:rsidR="00352E00" w:rsidRDefault="008F0C63" w:rsidP="00D30AB0">
      <w:pPr>
        <w:pStyle w:val="Odstavecseseznamem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29E2E5FF" wp14:editId="797A3A26">
            <wp:simplePos x="0" y="0"/>
            <wp:positionH relativeFrom="column">
              <wp:posOffset>3972495</wp:posOffset>
            </wp:positionH>
            <wp:positionV relativeFrom="paragraph">
              <wp:posOffset>-376477</wp:posOffset>
            </wp:positionV>
            <wp:extent cx="1971040" cy="2579370"/>
            <wp:effectExtent l="0" t="0" r="0" b="0"/>
            <wp:wrapSquare wrapText="bothSides"/>
            <wp:docPr id="20624963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E00">
        <w:rPr>
          <w:rFonts w:asciiTheme="majorHAnsi" w:hAnsiTheme="majorHAnsi" w:cstheme="majorHAnsi"/>
          <w:bCs/>
          <w:sz w:val="28"/>
          <w:szCs w:val="28"/>
        </w:rPr>
        <w:t xml:space="preserve">Cesta kolem světa – pyramida </w:t>
      </w:r>
    </w:p>
    <w:p w14:paraId="284B2BD2" w14:textId="4765D7AA" w:rsidR="00D52FA3" w:rsidRPr="006A033F" w:rsidRDefault="0053412B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23.1. Zimní sportovní</w:t>
      </w:r>
      <w:r w:rsidR="00EC43D6">
        <w:rPr>
          <w:rFonts w:asciiTheme="majorHAnsi" w:hAnsiTheme="majorHAnsi" w:cstheme="majorHAnsi"/>
          <w:bCs/>
          <w:sz w:val="28"/>
          <w:szCs w:val="28"/>
        </w:rPr>
        <w:t xml:space="preserve"> soutěž</w:t>
      </w:r>
      <w:r w:rsidR="002F5D15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sectPr w:rsidR="00D52FA3" w:rsidRPr="006A033F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214C" w14:textId="77777777" w:rsidR="00515956" w:rsidRDefault="00515956" w:rsidP="00B72498">
      <w:pPr>
        <w:spacing w:after="0" w:line="240" w:lineRule="auto"/>
      </w:pPr>
      <w:r>
        <w:separator/>
      </w:r>
    </w:p>
  </w:endnote>
  <w:endnote w:type="continuationSeparator" w:id="0">
    <w:p w14:paraId="4108F2E8" w14:textId="77777777" w:rsidR="00515956" w:rsidRDefault="00515956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AA22" w14:textId="77777777" w:rsidR="00515956" w:rsidRDefault="00515956" w:rsidP="00B72498">
      <w:pPr>
        <w:spacing w:after="0" w:line="240" w:lineRule="auto"/>
      </w:pPr>
      <w:r>
        <w:separator/>
      </w:r>
    </w:p>
  </w:footnote>
  <w:footnote w:type="continuationSeparator" w:id="0">
    <w:p w14:paraId="4A14F76F" w14:textId="77777777" w:rsidR="00515956" w:rsidRDefault="00515956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0098E"/>
    <w:multiLevelType w:val="multilevel"/>
    <w:tmpl w:val="97285D9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B634D6"/>
    <w:multiLevelType w:val="hybridMultilevel"/>
    <w:tmpl w:val="70D4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2"/>
  </w:num>
  <w:num w:numId="2" w16cid:durableId="1103644351">
    <w:abstractNumId w:val="4"/>
  </w:num>
  <w:num w:numId="3" w16cid:durableId="489323425">
    <w:abstractNumId w:val="7"/>
  </w:num>
  <w:num w:numId="4" w16cid:durableId="138885291">
    <w:abstractNumId w:val="3"/>
  </w:num>
  <w:num w:numId="5" w16cid:durableId="325674140">
    <w:abstractNumId w:val="10"/>
  </w:num>
  <w:num w:numId="6" w16cid:durableId="1236744383">
    <w:abstractNumId w:val="11"/>
  </w:num>
  <w:num w:numId="7" w16cid:durableId="1508013900">
    <w:abstractNumId w:val="8"/>
  </w:num>
  <w:num w:numId="8" w16cid:durableId="786971178">
    <w:abstractNumId w:val="0"/>
  </w:num>
  <w:num w:numId="9" w16cid:durableId="1293443119">
    <w:abstractNumId w:val="1"/>
  </w:num>
  <w:num w:numId="10" w16cid:durableId="1184175978">
    <w:abstractNumId w:val="9"/>
  </w:num>
  <w:num w:numId="11" w16cid:durableId="63916032">
    <w:abstractNumId w:val="5"/>
  </w:num>
  <w:num w:numId="12" w16cid:durableId="1803772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79C1"/>
    <w:rsid w:val="000A03D5"/>
    <w:rsid w:val="000A0DF2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206026"/>
    <w:rsid w:val="0023615A"/>
    <w:rsid w:val="002478A0"/>
    <w:rsid w:val="0026488B"/>
    <w:rsid w:val="00270B2B"/>
    <w:rsid w:val="002A31EE"/>
    <w:rsid w:val="002B37F8"/>
    <w:rsid w:val="002B7720"/>
    <w:rsid w:val="002F5D15"/>
    <w:rsid w:val="00315114"/>
    <w:rsid w:val="00321973"/>
    <w:rsid w:val="00324A48"/>
    <w:rsid w:val="00352E00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B7F88"/>
    <w:rsid w:val="004E39A1"/>
    <w:rsid w:val="004E43E0"/>
    <w:rsid w:val="004F34BC"/>
    <w:rsid w:val="005141DD"/>
    <w:rsid w:val="00515956"/>
    <w:rsid w:val="0053412B"/>
    <w:rsid w:val="00542B4E"/>
    <w:rsid w:val="00551569"/>
    <w:rsid w:val="005517A7"/>
    <w:rsid w:val="005A041E"/>
    <w:rsid w:val="00605413"/>
    <w:rsid w:val="006233D0"/>
    <w:rsid w:val="0065386B"/>
    <w:rsid w:val="00661D2F"/>
    <w:rsid w:val="00683320"/>
    <w:rsid w:val="006A033F"/>
    <w:rsid w:val="006D157B"/>
    <w:rsid w:val="007168AC"/>
    <w:rsid w:val="0077643C"/>
    <w:rsid w:val="007A356B"/>
    <w:rsid w:val="008131AA"/>
    <w:rsid w:val="00821A62"/>
    <w:rsid w:val="008308A2"/>
    <w:rsid w:val="00835EB0"/>
    <w:rsid w:val="008418C5"/>
    <w:rsid w:val="0084690D"/>
    <w:rsid w:val="008751A1"/>
    <w:rsid w:val="008756CD"/>
    <w:rsid w:val="008864CB"/>
    <w:rsid w:val="008B2DF7"/>
    <w:rsid w:val="008E1FCB"/>
    <w:rsid w:val="008F0C63"/>
    <w:rsid w:val="008F491D"/>
    <w:rsid w:val="00905FC9"/>
    <w:rsid w:val="009178AE"/>
    <w:rsid w:val="00920060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03CBF"/>
    <w:rsid w:val="00B25354"/>
    <w:rsid w:val="00B31271"/>
    <w:rsid w:val="00B42565"/>
    <w:rsid w:val="00B72498"/>
    <w:rsid w:val="00B9679A"/>
    <w:rsid w:val="00BA2740"/>
    <w:rsid w:val="00BC65E8"/>
    <w:rsid w:val="00BD3F27"/>
    <w:rsid w:val="00BE1BF4"/>
    <w:rsid w:val="00C41136"/>
    <w:rsid w:val="00C47F0C"/>
    <w:rsid w:val="00CD064B"/>
    <w:rsid w:val="00D30AB0"/>
    <w:rsid w:val="00D40B57"/>
    <w:rsid w:val="00D4324E"/>
    <w:rsid w:val="00D52FA3"/>
    <w:rsid w:val="00D7495E"/>
    <w:rsid w:val="00D85C05"/>
    <w:rsid w:val="00E63FC0"/>
    <w:rsid w:val="00EA0BEC"/>
    <w:rsid w:val="00EC43D6"/>
    <w:rsid w:val="00ED4628"/>
    <w:rsid w:val="00EF434A"/>
    <w:rsid w:val="00F113C8"/>
    <w:rsid w:val="00F610F5"/>
    <w:rsid w:val="00F8211B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Teplá</cp:lastModifiedBy>
  <cp:revision>2</cp:revision>
  <cp:lastPrinted>2021-09-08T14:06:00Z</cp:lastPrinted>
  <dcterms:created xsi:type="dcterms:W3CDTF">2025-01-04T08:14:00Z</dcterms:created>
  <dcterms:modified xsi:type="dcterms:W3CDTF">2025-01-04T08:14:00Z</dcterms:modified>
</cp:coreProperties>
</file>