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F5027" w14:textId="77777777" w:rsidR="00DE1D4B" w:rsidRDefault="00DE1D4B" w:rsidP="00DE1D4B">
      <w:pPr>
        <w:pStyle w:val="Default"/>
      </w:pPr>
    </w:p>
    <w:p w14:paraId="322E8EE2" w14:textId="71330494" w:rsidR="00DE1D4B" w:rsidRDefault="00DE1D4B" w:rsidP="00DE1D4B">
      <w:pPr>
        <w:pStyle w:val="Default"/>
        <w:spacing w:after="207"/>
        <w:rPr>
          <w:sz w:val="38"/>
          <w:szCs w:val="38"/>
        </w:rPr>
      </w:pPr>
      <w:r w:rsidRPr="00DE1D4B">
        <w:rPr>
          <w:b/>
          <w:bCs/>
          <w:sz w:val="38"/>
          <w:szCs w:val="38"/>
        </w:rPr>
        <w:t>Novela školského zákona č. 267/2025 Sb.</w:t>
      </w:r>
    </w:p>
    <w:p w14:paraId="58F2B21F" w14:textId="0F906991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sz w:val="38"/>
          <w:szCs w:val="38"/>
        </w:rPr>
        <w:t>§ 168 odst. 1: Školská rada</w:t>
      </w:r>
    </w:p>
    <w:p w14:paraId="71A833D0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sz w:val="38"/>
          <w:szCs w:val="38"/>
        </w:rPr>
        <w:t>vyjadřuje se k návrhům školních vzdělávacích programů a k jejich následnému uskutečňování,</w:t>
      </w:r>
    </w:p>
    <w:p w14:paraId="5CD8A99F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sz w:val="38"/>
          <w:szCs w:val="38"/>
        </w:rPr>
        <w:t>schvaluje výroční zprávu o činnosti školy,</w:t>
      </w:r>
    </w:p>
    <w:p w14:paraId="7EF02AB9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sz w:val="38"/>
          <w:szCs w:val="38"/>
        </w:rPr>
        <w:t>schvaluje školní řád, ve středních a vyšších odborných školách stipendijní řád, a navrhuje jejich změny,</w:t>
      </w:r>
    </w:p>
    <w:p w14:paraId="5EA405F9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sz w:val="38"/>
          <w:szCs w:val="38"/>
        </w:rPr>
        <w:t>schvaluje pravidla pro hodnocení výsledků vzdělávání žáků v základních a středních školách,</w:t>
      </w:r>
    </w:p>
    <w:p w14:paraId="55860A95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sz w:val="38"/>
          <w:szCs w:val="38"/>
        </w:rPr>
        <w:t>podílí se na zpracování koncepčních záměrů rozvoje školy,</w:t>
      </w:r>
    </w:p>
    <w:p w14:paraId="1250C9E7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sz w:val="38"/>
          <w:szCs w:val="38"/>
        </w:rPr>
        <w:t>projednává návrh rozpočtu právnické osoby na další rok, a navrhuje opatření ke zlepšení hospodaření,</w:t>
      </w:r>
    </w:p>
    <w:p w14:paraId="405E593E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sz w:val="38"/>
          <w:szCs w:val="38"/>
        </w:rPr>
        <w:t xml:space="preserve">projednává inspekční zprávy, </w:t>
      </w:r>
      <w:r>
        <w:rPr>
          <w:b/>
          <w:bCs/>
          <w:sz w:val="38"/>
          <w:szCs w:val="38"/>
        </w:rPr>
        <w:t xml:space="preserve">protokoly o kontrole a výsledky šetření </w:t>
      </w:r>
      <w:r>
        <w:rPr>
          <w:sz w:val="38"/>
          <w:szCs w:val="38"/>
        </w:rPr>
        <w:t>České školní inspekce,</w:t>
      </w:r>
    </w:p>
    <w:p w14:paraId="7E926D72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lastRenderedPageBreak/>
        <w:t>•</w:t>
      </w:r>
      <w:r>
        <w:rPr>
          <w:b/>
          <w:bCs/>
          <w:sz w:val="38"/>
          <w:szCs w:val="38"/>
        </w:rPr>
        <w:t xml:space="preserve">projednává podněty, oznámení a stížnosti týkající se zejména vzdělávání a poskytování školských služeb </w:t>
      </w:r>
      <w:proofErr w:type="spellStart"/>
      <w:r>
        <w:rPr>
          <w:b/>
          <w:bCs/>
          <w:sz w:val="38"/>
          <w:szCs w:val="38"/>
        </w:rPr>
        <w:t>a</w:t>
      </w:r>
      <w:r>
        <w:rPr>
          <w:sz w:val="38"/>
          <w:szCs w:val="38"/>
        </w:rPr>
        <w:t>podává</w:t>
      </w:r>
      <w:proofErr w:type="spellEnd"/>
      <w:r>
        <w:rPr>
          <w:sz w:val="38"/>
          <w:szCs w:val="38"/>
        </w:rPr>
        <w:t xml:space="preserve"> podněty a oznámení řediteli školy, zřizovateli, orgánům vykonávajícím státní správu ve školství </w:t>
      </w:r>
      <w:proofErr w:type="spellStart"/>
      <w:r>
        <w:rPr>
          <w:sz w:val="38"/>
          <w:szCs w:val="38"/>
        </w:rPr>
        <w:t>adalším</w:t>
      </w:r>
      <w:proofErr w:type="spellEnd"/>
      <w:r>
        <w:rPr>
          <w:sz w:val="38"/>
          <w:szCs w:val="38"/>
        </w:rPr>
        <w:t xml:space="preserve"> orgánům státní správy,</w:t>
      </w:r>
    </w:p>
    <w:p w14:paraId="527DAB05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sz w:val="38"/>
          <w:szCs w:val="38"/>
        </w:rPr>
        <w:t>podává návrh na vyhlášení konkursu na ředitele školy,</w:t>
      </w:r>
    </w:p>
    <w:p w14:paraId="3A16BB5B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b/>
          <w:bCs/>
          <w:sz w:val="38"/>
          <w:szCs w:val="38"/>
        </w:rPr>
        <w:t>uděluje předchozí souhlas se jmenováním ředitele školy podle § 166 odst. 10 písm. b),</w:t>
      </w:r>
    </w:p>
    <w:p w14:paraId="151E520D" w14:textId="77777777" w:rsidR="00DE1D4B" w:rsidRDefault="00DE1D4B" w:rsidP="00DE1D4B">
      <w:pPr>
        <w:pStyle w:val="Default"/>
        <w:spacing w:after="207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b/>
          <w:bCs/>
          <w:sz w:val="38"/>
          <w:szCs w:val="38"/>
        </w:rPr>
        <w:t>uděluje předchozí souhlas s kombinovanou výukou podle § 25a ve škole a</w:t>
      </w:r>
    </w:p>
    <w:p w14:paraId="473E74D8" w14:textId="77777777" w:rsidR="00DE1D4B" w:rsidRDefault="00DE1D4B" w:rsidP="00DE1D4B">
      <w:pPr>
        <w:pStyle w:val="Default"/>
        <w:rPr>
          <w:sz w:val="38"/>
          <w:szCs w:val="38"/>
        </w:rPr>
      </w:pPr>
      <w:r>
        <w:rPr>
          <w:rFonts w:ascii="Arial" w:hAnsi="Arial" w:cs="Arial"/>
          <w:sz w:val="38"/>
          <w:szCs w:val="38"/>
        </w:rPr>
        <w:t>•</w:t>
      </w:r>
      <w:r>
        <w:rPr>
          <w:b/>
          <w:bCs/>
          <w:sz w:val="38"/>
          <w:szCs w:val="38"/>
        </w:rPr>
        <w:t xml:space="preserve">odvolává souhlas s kombinovanou výukou podle § 25a ve škole; kombinovaná výuka končí ke dni určenému školskou radou. </w:t>
      </w:r>
    </w:p>
    <w:p w14:paraId="42155E2E" w14:textId="77777777" w:rsidR="00DE1D4B" w:rsidRDefault="00DE1D4B" w:rsidP="00DE1D4B">
      <w:pPr>
        <w:pStyle w:val="Default"/>
        <w:rPr>
          <w:sz w:val="38"/>
          <w:szCs w:val="38"/>
        </w:rPr>
      </w:pPr>
    </w:p>
    <w:p w14:paraId="7D79D8B8" w14:textId="6C469636" w:rsidR="00DD502A" w:rsidRDefault="00DD502A" w:rsidP="00DE1D4B"/>
    <w:sectPr w:rsidR="00DD502A" w:rsidSect="00DE1D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4B"/>
    <w:rsid w:val="0025021E"/>
    <w:rsid w:val="00D66881"/>
    <w:rsid w:val="00DD502A"/>
    <w:rsid w:val="00DE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59A8"/>
  <w15:chartTrackingRefBased/>
  <w15:docId w15:val="{5E8B1E08-7161-49E0-B03E-F63E2EC6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E1D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1D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1D4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1D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1D4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1D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1D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1D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1D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1D4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1D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1D4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1D4B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1D4B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1D4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1D4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1D4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1D4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1D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1D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E1D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E1D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E1D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E1D4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1D4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1D4B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E1D4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E1D4B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1D4B"/>
    <w:rPr>
      <w:b/>
      <w:bCs/>
      <w:smallCaps/>
      <w:color w:val="2E74B5" w:themeColor="accent1" w:themeShade="BF"/>
      <w:spacing w:val="5"/>
    </w:rPr>
  </w:style>
  <w:style w:type="paragraph" w:customStyle="1" w:styleId="Default">
    <w:name w:val="Default"/>
    <w:rsid w:val="00DE1D4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167</Words>
  <Characters>1065</Characters>
  <Application>Microsoft Office Word</Application>
  <DocSecurity>0</DocSecurity>
  <Lines>20</Lines>
  <Paragraphs>10</Paragraphs>
  <ScaleCrop>false</ScaleCrop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Strejčková</dc:creator>
  <cp:keywords/>
  <dc:description/>
  <cp:lastModifiedBy>Zuzana Strejčková</cp:lastModifiedBy>
  <cp:revision>1</cp:revision>
  <dcterms:created xsi:type="dcterms:W3CDTF">2026-03-31T11:41:00Z</dcterms:created>
  <dcterms:modified xsi:type="dcterms:W3CDTF">2026-03-31T11:45:00Z</dcterms:modified>
</cp:coreProperties>
</file>